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Cara sq. </w:t>
      </w:r>
      <w:r w:rsidDel="00000000" w:rsidR="00000000" w:rsidRPr="00000000">
        <w:rPr>
          <w:rFonts w:ascii="Pacifico" w:cs="Pacifico" w:eastAsia="Pacifico" w:hAnsi="Pacifico"/>
          <w:i w:val="1"/>
          <w:iCs w:val="1"/>
          <w:sz w:val="30"/>
          <w:szCs w:val="30"/>
          <w:rtl w:val="0"/>
        </w:rPr>
        <w:t xml:space="preserve">Antilopi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è arrivato il momento di mettere in gioco le competenze che avete acquisito grazie al lavoro svolto in questi mesi per la conquista della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specialità di Giornalismo.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Sarà l’occasione per mostrare il vostro spirito critico, la vostra capacità di documentazione e, non da ultimo, la vostra attenzione verso gli altri.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Riconosciamo il vostro impegno e la vostra dedizione in questo percorso, la cura che avete messo nel prepararvi al meglio, la caparbietà nel superare le difficoltà e la disponibilità ad ascoltare consigli e suggerimenti da chiunque abbiate incontrato lungo il cammino.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Ora è arrivato il momento di spingersi oltre, di dimostrare che il giornalismo non è soltanto intrattenimento o informazione, ma anche un potente strumento capace di metterci in relazione con ogni realtà, assumendoci la responsabilità di trasmettere le informazioni in modo autentico e consapevole.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 questo, vi affidiamo la sfida di realizzare un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video-reportage d'inchiesta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che accenda un faro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sulla realtà della Caritas parrocchiale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Vogliamo che usiate la logica del diario quotidiano per esplorare il lavoro nel sociale e restituire al territorio una narrazione autentica.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L’obiettivo, però, non è semplicemente documentare, ma compiere un salto di qualità che vi porterà a cimentarvi con la realizzazione di un reportage e a compiere un lavoro di giornalismo d’inchiesta. 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Ci auguriamo che possiate superare la logica del "vlog", strumento molto usato dalle influencer per raccontare se stesse, e scoprire quella del giornalismo d'approfondimento, dove il centro del racconto è l’Altro.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Ecco i passi che scandiranno la vostra missione: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La fase di preparazione e l’incontro con don Stefano.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Prima</w:t>
      </w:r>
      <w:r w:rsidDel="00000000" w:rsidR="00000000" w:rsidRPr="00000000">
        <w:rPr>
          <w:rFonts w:ascii="Arial" w:cs="Arial" w:eastAsia="Arial" w:hAnsi="Arial"/>
          <w:rtl w:val="0"/>
        </w:rPr>
        <w:t xml:space="preserve"> di accendere le telecamere, dovrete incontrare Don Stefano. Sarà lui a fornirvi un’anticipazione di ciò che vedrete. Ascoltate il suo racconto e, partendo da questo,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ipotizzate una serie di domande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 porre durante l'esperienza e anche uno storytelling generale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Il racconto della "settimana tipo"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la tempistica esatta la stabilirete in base alle attività che vi racconterà don Stefano).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Dovrete seguire le giornate tipo di un operatore della Caritas documentando i processi e il servizio offerto al territorio. 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L'inchiesta e le interviste "sul campo"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Dovrete essere brave a fermare gli operatori per brevi delle interviste (circa 2 minuti) da inserire tra un’attività e l’altra e che servano per spiegare ciò proprio che stanno facendo. Non limitatevi alle domande preparate in precedenza in seguito all’incontro con don Stefano.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Siate pronte a modificarle </w:t>
      </w:r>
      <w:r w:rsidDel="00000000" w:rsidR="00000000" w:rsidRPr="00000000">
        <w:rPr>
          <w:rFonts w:ascii="Arial" w:cs="Arial" w:eastAsia="Arial" w:hAnsi="Arial"/>
          <w:rtl w:val="0"/>
        </w:rPr>
        <w:t xml:space="preserve">per cogliere la sfumatura emotiva e il senso profondo del reportage. Anche lo 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storytelling potrebbe cambiare leggermente da quello ipotizzato. Non spaventatevi ma… ESTOTE PARATI!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 voci del territorio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rendere l'inchiesta completa,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dovrete intervistare anche figure esterne che offrano un punto di vista professionale </w:t>
      </w:r>
      <w:r w:rsidDel="00000000" w:rsidR="00000000" w:rsidRPr="00000000">
        <w:rPr>
          <w:rFonts w:ascii="Arial" w:cs="Arial" w:eastAsia="Arial" w:hAnsi="Arial"/>
          <w:rtl w:val="0"/>
        </w:rPr>
        <w:t xml:space="preserve">(come un’assistente sociale)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 istituzionale</w:t>
      </w:r>
      <w:r w:rsidDel="00000000" w:rsidR="00000000" w:rsidRPr="00000000">
        <w:rPr>
          <w:rFonts w:ascii="Arial" w:cs="Arial" w:eastAsia="Arial" w:hAnsi="Arial"/>
          <w:rtl w:val="0"/>
        </w:rPr>
        <w:t xml:space="preserve"> (un riferimento politico o daccapo professionale ma che ricopra un ruolo istituzionale in Comune) Questo servirà a spiegare come il volontariato interviene con dedizione laddove lo Stato e la società non riescono a farsi carico in autonomia di tutte le necessità dei cittadini, soprattutto di quelli in difficoltà.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Questa missione metterà alla prova la vostra capacità di agire "in diretta", senza i filtri di un intermediario, e vi chiederà un tempo di riflessione e una sensibilità nuovi. 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Siamo certe che saprete raccontare non solo il cosa viene fatto, ma soprattutto il perché, con gli occhi attenti di chi vuole davvero capire la realtà che la circonda.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 auguriamo di scoprire un nuovo modo di diventare protagoniste, quello che mette in secondo piano il proprio ego per dare spazio alla vita dell’Altro.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Il termine ultimo è il 26 maggio.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Buona caccia!</w:t>
      </w:r>
    </w:p>
    <w:p w:rsidR="00000000" w:rsidDel="00000000" w:rsidP="00000000" w:rsidRDefault="00000000" w:rsidRPr="00000000" w14:paraId="0000002C">
      <w:pPr>
        <w:jc w:val="right"/>
        <w:rPr>
          <w:b w:val="1"/>
          <w:bCs w:val="1"/>
          <w:sz w:val="30"/>
          <w:szCs w:val="30"/>
        </w:rPr>
      </w:pPr>
      <w:r w:rsidDel="00000000" w:rsidR="00000000" w:rsidRPr="00000000">
        <w:rPr>
          <w:rFonts w:ascii="Pacifico" w:cs="Pacifico" w:eastAsia="Pacifico" w:hAnsi="Pacifico"/>
          <w:i w:val="1"/>
          <w:iCs w:val="1"/>
          <w:sz w:val="30"/>
          <w:szCs w:val="30"/>
          <w:rtl w:val="0"/>
        </w:rPr>
        <w:t xml:space="preserve">Alessia e Rosita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acific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4086225</wp:posOffset>
          </wp:positionH>
          <wp:positionV relativeFrom="paragraph">
            <wp:posOffset>-447670</wp:posOffset>
          </wp:positionV>
          <wp:extent cx="2274876" cy="112680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4876" cy="11268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-219071</wp:posOffset>
          </wp:positionH>
          <wp:positionV relativeFrom="paragraph">
            <wp:posOffset>-447670</wp:posOffset>
          </wp:positionV>
          <wp:extent cx="1187570" cy="11239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7570" cy="1123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MGnOFFRfb1Ukh7HdqxVC7YN15g==">CgMxLjA4AHIhMWM0RENCaWY1ZFRKQ1hMczVsNjNnd0V4Wk04YkNhaDk4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